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82" w:rsidRDefault="00C82982" w:rsidP="00C82982">
      <w:pPr>
        <w:tabs>
          <w:tab w:val="left" w:pos="1134"/>
          <w:tab w:val="left" w:pos="1701"/>
          <w:tab w:val="left" w:pos="2835"/>
        </w:tabs>
        <w:jc w:val="center"/>
        <w:rPr>
          <w:rFonts w:ascii="Castellar" w:hAnsi="Castellar" w:cs="Castellar"/>
          <w:b/>
          <w:bCs/>
          <w:sz w:val="44"/>
          <w:szCs w:val="44"/>
        </w:rPr>
      </w:pPr>
      <w:r w:rsidRPr="00C82982">
        <w:rPr>
          <w:rFonts w:ascii="Verdana" w:hAnsi="Verdana"/>
          <w:noProof/>
          <w:color w:val="424141"/>
          <w:sz w:val="15"/>
          <w:szCs w:val="15"/>
          <w:lang w:val="en-US" w:eastAsia="en-US"/>
        </w:rPr>
        <w:drawing>
          <wp:inline distT="0" distB="0" distL="0" distR="0">
            <wp:extent cx="828675" cy="833172"/>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33171" cy="837693"/>
                    </a:xfrm>
                    <a:prstGeom prst="rect">
                      <a:avLst/>
                    </a:prstGeom>
                    <a:noFill/>
                    <a:ln w="9525">
                      <a:noFill/>
                      <a:miter lim="800000"/>
                      <a:headEnd/>
                      <a:tailEnd/>
                    </a:ln>
                  </pic:spPr>
                </pic:pic>
              </a:graphicData>
            </a:graphic>
          </wp:inline>
        </w:drawing>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00F70C09">
        <w:rPr>
          <w:rFonts w:ascii="Castellar" w:hAnsi="Castellar" w:cs="Castellar"/>
          <w:b/>
          <w:bCs/>
          <w:sz w:val="44"/>
          <w:szCs w:val="44"/>
        </w:rPr>
        <w:tab/>
      </w:r>
      <w:r w:rsidRPr="0085116C">
        <w:rPr>
          <w:rFonts w:ascii="Castellar" w:hAnsi="Castellar" w:cs="Castellar"/>
          <w:b/>
          <w:bCs/>
          <w:sz w:val="44"/>
          <w:szCs w:val="44"/>
        </w:rPr>
        <w:t xml:space="preserve"> </w:t>
      </w:r>
      <w:r w:rsidR="00F70C09" w:rsidRPr="00F70C09">
        <w:rPr>
          <w:rFonts w:ascii="Castellar" w:hAnsi="Castellar" w:cs="Castellar"/>
          <w:b/>
          <w:bCs/>
          <w:noProof/>
          <w:sz w:val="44"/>
          <w:szCs w:val="44"/>
          <w:lang w:val="en-US" w:eastAsia="en-US"/>
        </w:rPr>
        <w:drawing>
          <wp:inline distT="0" distB="0" distL="0" distR="0">
            <wp:extent cx="1066800" cy="628650"/>
            <wp:effectExtent l="19050" t="0" r="0" b="0"/>
            <wp:docPr id="13" name="Picture 8"/>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654" t="9184" r="5654" b="9890"/>
                    <a:stretch>
                      <a:fillRect/>
                    </a:stretch>
                  </pic:blipFill>
                  <pic:spPr bwMode="auto">
                    <a:xfrm>
                      <a:off x="0" y="0"/>
                      <a:ext cx="1066800" cy="628650"/>
                    </a:xfrm>
                    <a:prstGeom prst="rect">
                      <a:avLst/>
                    </a:prstGeom>
                    <a:noFill/>
                    <a:ln w="9525">
                      <a:noFill/>
                      <a:miter lim="800000"/>
                      <a:headEnd/>
                      <a:tailEnd/>
                    </a:ln>
                  </pic:spPr>
                </pic:pic>
              </a:graphicData>
            </a:graphic>
          </wp:inline>
        </w:drawing>
      </w:r>
    </w:p>
    <w:p w:rsidR="00C82982" w:rsidRPr="00BC4261" w:rsidRDefault="00C82982" w:rsidP="00C82982">
      <w:pPr>
        <w:tabs>
          <w:tab w:val="left" w:pos="1134"/>
          <w:tab w:val="left" w:pos="1701"/>
          <w:tab w:val="left" w:pos="2835"/>
        </w:tabs>
        <w:jc w:val="center"/>
        <w:rPr>
          <w:rFonts w:ascii="Castellar" w:hAnsi="Castellar" w:cs="Castellar"/>
          <w:b/>
          <w:bCs/>
          <w:sz w:val="16"/>
          <w:szCs w:val="16"/>
        </w:rPr>
      </w:pPr>
    </w:p>
    <w:p w:rsidR="00C82982" w:rsidRPr="00F44CEF" w:rsidRDefault="00C82982" w:rsidP="00C82982">
      <w:pPr>
        <w:tabs>
          <w:tab w:val="left" w:pos="1134"/>
          <w:tab w:val="left" w:pos="1701"/>
          <w:tab w:val="left" w:pos="2835"/>
        </w:tabs>
        <w:jc w:val="center"/>
        <w:rPr>
          <w:rFonts w:ascii="Castellar" w:hAnsi="Castellar" w:cs="Castellar"/>
          <w:sz w:val="44"/>
          <w:szCs w:val="44"/>
        </w:rPr>
      </w:pPr>
      <w:r w:rsidRPr="00CD0CF8">
        <w:rPr>
          <w:rFonts w:ascii="Castellar" w:hAnsi="Castellar" w:cs="Castellar"/>
          <w:b/>
          <w:bCs/>
          <w:sz w:val="44"/>
          <w:szCs w:val="44"/>
        </w:rPr>
        <w:t xml:space="preserve">Theme </w:t>
      </w:r>
      <w:r w:rsidR="008A06EB">
        <w:rPr>
          <w:rFonts w:ascii="Castellar" w:hAnsi="Castellar" w:cs="Castellar"/>
          <w:b/>
          <w:bCs/>
          <w:sz w:val="44"/>
          <w:szCs w:val="44"/>
        </w:rPr>
        <w:t>5</w:t>
      </w:r>
    </w:p>
    <w:p w:rsidR="00C82982" w:rsidRPr="00D84949" w:rsidRDefault="00C82982" w:rsidP="00C82982">
      <w:pPr>
        <w:tabs>
          <w:tab w:val="left" w:pos="737"/>
          <w:tab w:val="left" w:pos="1191"/>
          <w:tab w:val="left" w:pos="3402"/>
        </w:tabs>
        <w:jc w:val="center"/>
        <w:rPr>
          <w:rFonts w:ascii="Castellar" w:hAnsi="Castellar" w:cs="Castellar"/>
          <w:b/>
          <w:bCs/>
        </w:rPr>
      </w:pPr>
    </w:p>
    <w:p w:rsidR="00C82982" w:rsidRPr="007A7C06" w:rsidRDefault="00C82982" w:rsidP="00C82982">
      <w:pPr>
        <w:jc w:val="center"/>
        <w:rPr>
          <w:rFonts w:ascii="Castellar" w:hAnsi="Castellar" w:cs="Castellar"/>
          <w:b/>
          <w:bCs/>
          <w:color w:val="002060"/>
          <w:sz w:val="44"/>
          <w:szCs w:val="44"/>
        </w:rPr>
      </w:pPr>
      <w:r>
        <w:rPr>
          <w:rFonts w:ascii="Castellar" w:hAnsi="Castellar" w:cs="Castellar"/>
          <w:b/>
          <w:bCs/>
          <w:color w:val="73012A"/>
          <w:sz w:val="40"/>
          <w:szCs w:val="40"/>
        </w:rPr>
        <w:t>The Birth of Rugby League</w:t>
      </w:r>
    </w:p>
    <w:p w:rsidR="00C82982" w:rsidRPr="00D84949" w:rsidRDefault="00C82982" w:rsidP="00C82982">
      <w:pPr>
        <w:jc w:val="center"/>
        <w:rPr>
          <w:sz w:val="20"/>
          <w:szCs w:val="20"/>
        </w:rPr>
      </w:pPr>
    </w:p>
    <w:p w:rsidR="00C82982" w:rsidRDefault="00C82982" w:rsidP="00C82982">
      <w:pPr>
        <w:jc w:val="center"/>
        <w:rPr>
          <w:rFonts w:ascii="Arial" w:hAnsi="Arial" w:cs="Arial"/>
          <w:b/>
          <w:bCs/>
          <w:sz w:val="32"/>
          <w:szCs w:val="32"/>
        </w:rPr>
      </w:pPr>
      <w:r>
        <w:rPr>
          <w:rFonts w:ascii="Arial" w:hAnsi="Arial" w:cs="Arial"/>
          <w:b/>
          <w:bCs/>
          <w:sz w:val="32"/>
          <w:szCs w:val="32"/>
        </w:rPr>
        <w:t>Pupil Activity Sheet 1</w:t>
      </w:r>
    </w:p>
    <w:p w:rsidR="00C82982" w:rsidRPr="00D84949" w:rsidRDefault="00C82982" w:rsidP="00C82982">
      <w:pPr>
        <w:jc w:val="center"/>
        <w:rPr>
          <w:rFonts w:ascii="Arial" w:hAnsi="Arial" w:cs="Arial"/>
          <w:b/>
          <w:bCs/>
          <w:sz w:val="28"/>
          <w:szCs w:val="28"/>
        </w:rPr>
      </w:pPr>
    </w:p>
    <w:p w:rsidR="00C82982" w:rsidRPr="00177527" w:rsidRDefault="00C82982" w:rsidP="00C82982">
      <w:pPr>
        <w:jc w:val="center"/>
        <w:rPr>
          <w:rFonts w:ascii="Arial" w:hAnsi="Arial" w:cs="Arial"/>
          <w:b/>
          <w:bCs/>
          <w:shadow/>
          <w:color w:val="E36C0A" w:themeColor="accent6" w:themeShade="BF"/>
          <w:sz w:val="32"/>
          <w:szCs w:val="32"/>
        </w:rPr>
      </w:pPr>
      <w:r w:rsidRPr="00177527">
        <w:rPr>
          <w:rFonts w:ascii="Arial" w:hAnsi="Arial" w:cs="Arial"/>
          <w:b/>
          <w:bCs/>
          <w:shadow/>
          <w:color w:val="E36C0A" w:themeColor="accent6" w:themeShade="BF"/>
          <w:sz w:val="32"/>
          <w:szCs w:val="32"/>
        </w:rPr>
        <w:t>Broken Time Payments</w:t>
      </w:r>
    </w:p>
    <w:p w:rsidR="00C82982" w:rsidRDefault="00C82982" w:rsidP="00C82982">
      <w:pPr>
        <w:jc w:val="center"/>
        <w:rPr>
          <w:rFonts w:ascii="Arial" w:hAnsi="Arial" w:cs="Arial"/>
          <w:b/>
          <w:bCs/>
          <w:sz w:val="32"/>
          <w:szCs w:val="32"/>
        </w:rPr>
      </w:pPr>
    </w:p>
    <w:p w:rsidR="00C82982" w:rsidRDefault="00C82982" w:rsidP="00C82982">
      <w:pPr>
        <w:jc w:val="both"/>
        <w:rPr>
          <w:rFonts w:ascii="Arial" w:hAnsi="Arial" w:cs="Arial"/>
          <w:bCs/>
        </w:rPr>
      </w:pPr>
      <w:r>
        <w:rPr>
          <w:rFonts w:ascii="Arial" w:hAnsi="Arial" w:cs="Arial"/>
          <w:bCs/>
        </w:rPr>
        <w:t>The following quotes are set in 1893 and give the main arguments for and against broken time payments at that time.</w:t>
      </w:r>
    </w:p>
    <w:p w:rsidR="00C82982" w:rsidRDefault="00C82982" w:rsidP="00C82982">
      <w:pPr>
        <w:jc w:val="both"/>
        <w:rPr>
          <w:rFonts w:ascii="Arial" w:hAnsi="Arial" w:cs="Arial"/>
          <w:bCs/>
        </w:rPr>
      </w:pPr>
    </w:p>
    <w:p w:rsidR="00C82982" w:rsidRDefault="00C82982" w:rsidP="00C82982">
      <w:pPr>
        <w:jc w:val="both"/>
        <w:rPr>
          <w:rFonts w:ascii="Arial" w:hAnsi="Arial" w:cs="Arial"/>
          <w:bCs/>
        </w:rPr>
      </w:pPr>
      <w:r>
        <w:rPr>
          <w:rFonts w:ascii="Arial" w:hAnsi="Arial" w:cs="Arial"/>
          <w:bCs/>
        </w:rPr>
        <w:t xml:space="preserve">Read the quotes and decide whether each person is </w:t>
      </w:r>
      <w:r w:rsidRPr="0085116C">
        <w:rPr>
          <w:rFonts w:ascii="Arial" w:hAnsi="Arial" w:cs="Arial"/>
          <w:b/>
          <w:bCs/>
        </w:rPr>
        <w:t>for</w:t>
      </w:r>
      <w:r>
        <w:rPr>
          <w:rFonts w:ascii="Arial" w:hAnsi="Arial" w:cs="Arial"/>
          <w:bCs/>
        </w:rPr>
        <w:t xml:space="preserve"> or </w:t>
      </w:r>
      <w:r w:rsidRPr="0085116C">
        <w:rPr>
          <w:rFonts w:ascii="Arial" w:hAnsi="Arial" w:cs="Arial"/>
          <w:b/>
          <w:bCs/>
        </w:rPr>
        <w:t>against</w:t>
      </w:r>
      <w:r>
        <w:rPr>
          <w:rFonts w:ascii="Arial" w:hAnsi="Arial" w:cs="Arial"/>
          <w:bCs/>
        </w:rPr>
        <w:t xml:space="preserve"> broken time payments for rugby players. Show your answer by writing ‘for’ or ‘against’ after each quote. </w:t>
      </w:r>
    </w:p>
    <w:p w:rsidR="00C82982" w:rsidRDefault="00C82982" w:rsidP="00C82982">
      <w:pPr>
        <w:jc w:val="both"/>
        <w:rPr>
          <w:rFonts w:ascii="Arial" w:hAnsi="Arial" w:cs="Arial"/>
          <w:bCs/>
        </w:rPr>
      </w:pPr>
    </w:p>
    <w:p w:rsidR="00C82982" w:rsidRDefault="00C82982" w:rsidP="00C82982">
      <w:pPr>
        <w:jc w:val="both"/>
        <w:rPr>
          <w:rFonts w:ascii="Arial" w:hAnsi="Arial" w:cs="Arial"/>
          <w:bCs/>
        </w:rPr>
      </w:pPr>
      <w:r>
        <w:rPr>
          <w:rFonts w:ascii="Arial" w:hAnsi="Arial" w:cs="Arial"/>
          <w:bCs/>
        </w:rPr>
        <w:t xml:space="preserve">Give a </w:t>
      </w:r>
      <w:r w:rsidRPr="0085116C">
        <w:rPr>
          <w:rFonts w:ascii="Arial" w:hAnsi="Arial" w:cs="Arial"/>
          <w:b/>
          <w:bCs/>
        </w:rPr>
        <w:t>mark out of 5</w:t>
      </w:r>
      <w:r>
        <w:rPr>
          <w:rFonts w:ascii="Arial" w:hAnsi="Arial" w:cs="Arial"/>
          <w:bCs/>
        </w:rPr>
        <w:t xml:space="preserve"> for how strong you think the person’s reason is, 5 being an excellent reason and 1 being a very weak reason.</w:t>
      </w:r>
    </w:p>
    <w:p w:rsidR="00C82982" w:rsidRDefault="00C82982" w:rsidP="00C82982">
      <w:pPr>
        <w:jc w:val="both"/>
        <w:rPr>
          <w:rFonts w:ascii="Arial" w:hAnsi="Arial" w:cs="Arial"/>
          <w:bCs/>
        </w:rPr>
      </w:pPr>
    </w:p>
    <w:p w:rsidR="00C82982" w:rsidRDefault="00C82982" w:rsidP="00C82982">
      <w:pPr>
        <w:jc w:val="both"/>
        <w:rPr>
          <w:rFonts w:ascii="Arial" w:hAnsi="Arial" w:cs="Arial"/>
          <w:bCs/>
        </w:rPr>
      </w:pPr>
      <w:r>
        <w:rPr>
          <w:rFonts w:ascii="Arial" w:hAnsi="Arial" w:cs="Arial"/>
          <w:bCs/>
        </w:rPr>
        <w:t>When you have finished, write your marks into the table on the last page, add them up and decide whether your group is in favour of broken time payments for rugby players.</w:t>
      </w:r>
    </w:p>
    <w:p w:rsidR="00C82982" w:rsidRDefault="00C82982" w:rsidP="00C82982">
      <w:pPr>
        <w:jc w:val="both"/>
        <w:rPr>
          <w:rFonts w:ascii="Arial" w:hAnsi="Arial" w:cs="Arial"/>
          <w:bCs/>
        </w:rPr>
      </w:pPr>
    </w:p>
    <w:p w:rsidR="00C82982" w:rsidRDefault="00C82982" w:rsidP="00C82982">
      <w:pPr>
        <w:jc w:val="both"/>
        <w:rPr>
          <w:rFonts w:ascii="Arial" w:hAnsi="Arial" w:cs="Arial"/>
          <w:bCs/>
        </w:rPr>
      </w:pPr>
    </w:p>
    <w:p w:rsidR="00C82982" w:rsidRDefault="00C82982" w:rsidP="00C82982">
      <w:pPr>
        <w:jc w:val="both"/>
        <w:rPr>
          <w:rFonts w:ascii="Arial" w:hAnsi="Arial" w:cs="Arial"/>
          <w:bCs/>
        </w:rPr>
      </w:pPr>
    </w:p>
    <w:p w:rsidR="00C82982" w:rsidRDefault="00C82982" w:rsidP="00C82982">
      <w:pPr>
        <w:jc w:val="both"/>
        <w:rPr>
          <w:rFonts w:ascii="Arial" w:hAnsi="Arial" w:cs="Arial"/>
          <w:bCs/>
          <w:color w:val="000000"/>
        </w:rPr>
      </w:pPr>
      <w:r>
        <w:rPr>
          <w:rFonts w:ascii="Arial" w:hAnsi="Arial" w:cs="Arial"/>
          <w:bCs/>
        </w:rPr>
        <w:t>1. “</w:t>
      </w:r>
      <w:r>
        <w:rPr>
          <w:rFonts w:ascii="Arial" w:hAnsi="Arial" w:cs="Arial"/>
          <w:bCs/>
          <w:color w:val="000000"/>
        </w:rPr>
        <w:t>Matches often start late</w:t>
      </w:r>
      <w:r w:rsidRPr="007E0618">
        <w:rPr>
          <w:rFonts w:ascii="Arial" w:hAnsi="Arial" w:cs="Arial"/>
          <w:bCs/>
          <w:color w:val="000000"/>
        </w:rPr>
        <w:t xml:space="preserve"> </w:t>
      </w:r>
      <w:r>
        <w:rPr>
          <w:rFonts w:ascii="Arial" w:hAnsi="Arial" w:cs="Arial"/>
          <w:bCs/>
          <w:color w:val="000000"/>
        </w:rPr>
        <w:t xml:space="preserve">because players cannot leave work early without losing some of their wages. In winter, matches that start late have to stop early as it gets dark. Home teams sometimes get an easy game because the away teams have to travel further. </w:t>
      </w:r>
      <w:r w:rsidR="00086399">
        <w:rPr>
          <w:rFonts w:ascii="Arial" w:hAnsi="Arial" w:cs="Arial"/>
          <w:bCs/>
          <w:color w:val="000000"/>
        </w:rPr>
        <w:t>Sometimes</w:t>
      </w:r>
      <w:r>
        <w:rPr>
          <w:rFonts w:ascii="Arial" w:hAnsi="Arial" w:cs="Arial"/>
          <w:bCs/>
          <w:color w:val="000000"/>
        </w:rPr>
        <w:t xml:space="preserve"> their best players will not leave work soon enough to play</w:t>
      </w:r>
      <w:r w:rsidR="005A2A21">
        <w:rPr>
          <w:rFonts w:ascii="Arial" w:hAnsi="Arial" w:cs="Arial"/>
          <w:bCs/>
          <w:color w:val="000000"/>
        </w:rPr>
        <w:t>, because they cannot afford to lose part of their wages</w:t>
      </w:r>
      <w:r>
        <w:rPr>
          <w:rFonts w:ascii="Arial" w:hAnsi="Arial" w:cs="Arial"/>
          <w:bCs/>
          <w:color w:val="000000"/>
        </w:rPr>
        <w:t xml:space="preserve">. We could stop this if we paid them for broken time.” </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5A2A21" w:rsidRDefault="005A2A21" w:rsidP="00C82982">
      <w:pPr>
        <w:jc w:val="both"/>
        <w:rPr>
          <w:rFonts w:ascii="Arial" w:hAnsi="Arial" w:cs="Arial"/>
          <w:bCs/>
          <w:color w:val="000000"/>
        </w:rPr>
      </w:pPr>
    </w:p>
    <w:p w:rsidR="00C82982" w:rsidRDefault="00C82982" w:rsidP="00C82982">
      <w:pPr>
        <w:jc w:val="both"/>
        <w:rPr>
          <w:rFonts w:ascii="Arial" w:hAnsi="Arial" w:cs="Arial"/>
        </w:rPr>
      </w:pPr>
      <w:r>
        <w:rPr>
          <w:rFonts w:ascii="Arial" w:hAnsi="Arial" w:cs="Arial"/>
          <w:bCs/>
          <w:color w:val="000000"/>
        </w:rPr>
        <w:t>2. “</w:t>
      </w:r>
      <w:r w:rsidRPr="00746C2F">
        <w:rPr>
          <w:rFonts w:ascii="Arial" w:hAnsi="Arial" w:cs="Arial"/>
        </w:rPr>
        <w:t xml:space="preserve">If </w:t>
      </w:r>
      <w:r>
        <w:rPr>
          <w:rFonts w:ascii="Arial" w:hAnsi="Arial" w:cs="Arial"/>
        </w:rPr>
        <w:t>a player</w:t>
      </w:r>
      <w:r w:rsidRPr="00746C2F">
        <w:rPr>
          <w:rFonts w:ascii="Arial" w:hAnsi="Arial" w:cs="Arial"/>
        </w:rPr>
        <w:t xml:space="preserve"> can</w:t>
      </w:r>
      <w:r>
        <w:rPr>
          <w:rFonts w:ascii="Arial" w:hAnsi="Arial" w:cs="Arial"/>
        </w:rPr>
        <w:t>not</w:t>
      </w:r>
      <w:r w:rsidRPr="00746C2F">
        <w:rPr>
          <w:rFonts w:ascii="Arial" w:hAnsi="Arial" w:cs="Arial"/>
        </w:rPr>
        <w:t xml:space="preserve"> afford to lose money </w:t>
      </w:r>
      <w:r>
        <w:rPr>
          <w:rFonts w:ascii="Arial" w:hAnsi="Arial" w:cs="Arial"/>
        </w:rPr>
        <w:t xml:space="preserve">from his wages </w:t>
      </w:r>
      <w:r w:rsidRPr="00746C2F">
        <w:rPr>
          <w:rFonts w:ascii="Arial" w:hAnsi="Arial" w:cs="Arial"/>
        </w:rPr>
        <w:t>then he should not play.</w:t>
      </w:r>
      <w:r>
        <w:rPr>
          <w:rFonts w:ascii="Arial" w:hAnsi="Arial" w:cs="Arial"/>
        </w:rPr>
        <w:t>”</w:t>
      </w:r>
    </w:p>
    <w:p w:rsidR="00C82982" w:rsidRDefault="00C82982" w:rsidP="00C82982">
      <w:pPr>
        <w:jc w:val="both"/>
        <w:rPr>
          <w:rFonts w:ascii="Arial" w:hAnsi="Arial" w:cs="Arial"/>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177527" w:rsidRDefault="00177527" w:rsidP="00C82982">
      <w:pPr>
        <w:jc w:val="both"/>
        <w:rPr>
          <w:rFonts w:ascii="Arial" w:hAnsi="Arial" w:cs="Arial"/>
          <w:bCs/>
          <w:color w:val="000000"/>
        </w:rPr>
      </w:pPr>
    </w:p>
    <w:p w:rsidR="005A2A21" w:rsidRDefault="005A2A21"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lastRenderedPageBreak/>
        <w:t>3. “To expect working men to lose money to play rugby is unfair. Why should they lose money to play? Those who say you shouldn’t play unless you can afford to take time off work are taking rugby away from the poor and making it a game of the rich.”</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p>
    <w:p w:rsidR="00C82982" w:rsidRPr="00C86398" w:rsidRDefault="00C82982" w:rsidP="00C82982">
      <w:pPr>
        <w:jc w:val="both"/>
        <w:rPr>
          <w:rFonts w:ascii="Arial" w:hAnsi="Arial" w:cs="Arial"/>
        </w:rPr>
      </w:pPr>
      <w:r>
        <w:rPr>
          <w:rFonts w:ascii="Arial" w:hAnsi="Arial" w:cs="Arial"/>
          <w:bCs/>
          <w:color w:val="000000"/>
        </w:rPr>
        <w:t>4. “</w:t>
      </w:r>
      <w:r w:rsidRPr="00C86398">
        <w:rPr>
          <w:rFonts w:ascii="Arial" w:hAnsi="Arial" w:cs="Arial"/>
        </w:rPr>
        <w:t xml:space="preserve">If we allow broken time </w:t>
      </w:r>
      <w:r>
        <w:rPr>
          <w:rFonts w:ascii="Arial" w:hAnsi="Arial" w:cs="Arial"/>
        </w:rPr>
        <w:t>pay, bosses</w:t>
      </w:r>
      <w:r w:rsidRPr="00C86398">
        <w:rPr>
          <w:rFonts w:ascii="Arial" w:hAnsi="Arial" w:cs="Arial"/>
        </w:rPr>
        <w:t xml:space="preserve"> who </w:t>
      </w:r>
      <w:r w:rsidR="005A2A21">
        <w:rPr>
          <w:rFonts w:ascii="Arial" w:hAnsi="Arial" w:cs="Arial"/>
        </w:rPr>
        <w:t>are not interested in</w:t>
      </w:r>
      <w:r w:rsidRPr="00C86398">
        <w:rPr>
          <w:rFonts w:ascii="Arial" w:hAnsi="Arial" w:cs="Arial"/>
        </w:rPr>
        <w:t xml:space="preserve"> rugby will </w:t>
      </w:r>
      <w:r>
        <w:rPr>
          <w:rFonts w:ascii="Arial" w:hAnsi="Arial" w:cs="Arial"/>
        </w:rPr>
        <w:t xml:space="preserve">not </w:t>
      </w:r>
      <w:r w:rsidRPr="00C86398">
        <w:rPr>
          <w:rFonts w:ascii="Arial" w:hAnsi="Arial" w:cs="Arial"/>
        </w:rPr>
        <w:t>employ player</w:t>
      </w:r>
      <w:r>
        <w:rPr>
          <w:rFonts w:ascii="Arial" w:hAnsi="Arial" w:cs="Arial"/>
        </w:rPr>
        <w:t>s</w:t>
      </w:r>
      <w:r w:rsidRPr="00C86398">
        <w:rPr>
          <w:rFonts w:ascii="Arial" w:hAnsi="Arial" w:cs="Arial"/>
        </w:rPr>
        <w:t xml:space="preserve"> who </w:t>
      </w:r>
      <w:r w:rsidR="005A2A21">
        <w:rPr>
          <w:rFonts w:ascii="Arial" w:hAnsi="Arial" w:cs="Arial"/>
        </w:rPr>
        <w:t>might</w:t>
      </w:r>
      <w:r w:rsidRPr="00C86398">
        <w:rPr>
          <w:rFonts w:ascii="Arial" w:hAnsi="Arial" w:cs="Arial"/>
        </w:rPr>
        <w:t xml:space="preserve"> ask to leave </w:t>
      </w:r>
      <w:r>
        <w:rPr>
          <w:rFonts w:ascii="Arial" w:hAnsi="Arial" w:cs="Arial"/>
        </w:rPr>
        <w:t xml:space="preserve">work </w:t>
      </w:r>
      <w:r w:rsidRPr="00C86398">
        <w:rPr>
          <w:rFonts w:ascii="Arial" w:hAnsi="Arial" w:cs="Arial"/>
        </w:rPr>
        <w:t>early to play</w:t>
      </w:r>
      <w:r>
        <w:rPr>
          <w:rFonts w:ascii="Arial" w:hAnsi="Arial" w:cs="Arial"/>
        </w:rPr>
        <w:t>.</w:t>
      </w:r>
      <w:r w:rsidRPr="00C86398">
        <w:rPr>
          <w:rFonts w:ascii="Arial" w:hAnsi="Arial" w:cs="Arial"/>
        </w:rPr>
        <w:t xml:space="preserve"> </w:t>
      </w:r>
      <w:r>
        <w:rPr>
          <w:rFonts w:ascii="Arial" w:hAnsi="Arial" w:cs="Arial"/>
        </w:rPr>
        <w:t>T</w:t>
      </w:r>
      <w:r w:rsidRPr="00C86398">
        <w:rPr>
          <w:rFonts w:ascii="Arial" w:hAnsi="Arial" w:cs="Arial"/>
        </w:rPr>
        <w:t>he players will suffer</w:t>
      </w:r>
      <w:r>
        <w:rPr>
          <w:rFonts w:ascii="Arial" w:hAnsi="Arial" w:cs="Arial"/>
        </w:rPr>
        <w:t xml:space="preserve"> because it will make it harder for them to get a job</w:t>
      </w:r>
      <w:r w:rsidRPr="00C86398">
        <w:rPr>
          <w:rFonts w:ascii="Arial" w:hAnsi="Arial" w:cs="Arial"/>
        </w:rPr>
        <w:t>.</w:t>
      </w:r>
      <w:r>
        <w:rPr>
          <w:rFonts w:ascii="Arial" w:hAnsi="Arial" w:cs="Arial"/>
        </w:rPr>
        <w:t>”</w:t>
      </w:r>
    </w:p>
    <w:p w:rsidR="00C82982" w:rsidRDefault="00C82982" w:rsidP="00C82982">
      <w:pPr>
        <w:rPr>
          <w:rFonts w:ascii="Arial" w:hAnsi="Arial" w:cs="Arial"/>
          <w:bCs/>
          <w:color w:val="000000"/>
        </w:rPr>
      </w:pPr>
      <w:r>
        <w:rPr>
          <w:rFonts w:ascii="Arial" w:hAnsi="Arial" w:cs="Arial"/>
          <w:bCs/>
          <w:color w:val="000000"/>
        </w:rPr>
        <w:t xml:space="preserve"> </w:t>
      </w:r>
    </w:p>
    <w:p w:rsidR="00C82982" w:rsidRDefault="00C82982" w:rsidP="00C82982">
      <w:pPr>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t>5. “Broken time pay is banned in athletics</w:t>
      </w:r>
      <w:r w:rsidRPr="0074150F">
        <w:rPr>
          <w:rFonts w:ascii="Arial" w:hAnsi="Arial" w:cs="Arial"/>
        </w:rPr>
        <w:t xml:space="preserve"> and </w:t>
      </w:r>
      <w:r>
        <w:rPr>
          <w:rFonts w:ascii="Arial" w:hAnsi="Arial" w:cs="Arial"/>
        </w:rPr>
        <w:t>h</w:t>
      </w:r>
      <w:r w:rsidRPr="0074150F">
        <w:rPr>
          <w:rFonts w:ascii="Arial" w:hAnsi="Arial" w:cs="Arial"/>
        </w:rPr>
        <w:t>ockey</w:t>
      </w:r>
      <w:r>
        <w:rPr>
          <w:rFonts w:ascii="Arial" w:hAnsi="Arial" w:cs="Arial"/>
        </w:rPr>
        <w:t>.</w:t>
      </w:r>
      <w:r>
        <w:rPr>
          <w:rFonts w:ascii="Arial" w:hAnsi="Arial" w:cs="Arial"/>
          <w:bCs/>
          <w:color w:val="000000"/>
        </w:rPr>
        <w:t xml:space="preserve"> They decided that in 1892. Rugby should be no different.”</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t xml:space="preserve">6. “Broken time pay is allowed in football and cricket. </w:t>
      </w:r>
      <w:smartTag w:uri="urn:schemas-microsoft-com:office:smarttags" w:element="place">
        <w:r>
          <w:rPr>
            <w:rFonts w:ascii="Arial" w:hAnsi="Arial" w:cs="Arial"/>
            <w:bCs/>
            <w:color w:val="000000"/>
          </w:rPr>
          <w:t>Rugby</w:t>
        </w:r>
      </w:smartTag>
      <w:r>
        <w:rPr>
          <w:rFonts w:ascii="Arial" w:hAnsi="Arial" w:cs="Arial"/>
          <w:bCs/>
          <w:color w:val="000000"/>
        </w:rPr>
        <w:t xml:space="preserve"> should be no different.”</w:t>
      </w: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Pr="0074150F" w:rsidRDefault="00C82982" w:rsidP="00C82982">
      <w:pPr>
        <w:jc w:val="both"/>
        <w:rPr>
          <w:rFonts w:ascii="Arial" w:hAnsi="Arial" w:cs="Arial"/>
        </w:rPr>
      </w:pPr>
    </w:p>
    <w:p w:rsidR="00C82982" w:rsidRDefault="00C82982" w:rsidP="00C82982">
      <w:pPr>
        <w:rPr>
          <w:rFonts w:ascii="Arial" w:hAnsi="Arial" w:cs="Arial"/>
          <w:bCs/>
          <w:color w:val="000000"/>
        </w:rPr>
      </w:pPr>
    </w:p>
    <w:p w:rsidR="00C82982" w:rsidRDefault="00C82982" w:rsidP="00C82982">
      <w:pPr>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t>7. “The best players are given good jobs so that they will go to a club or so that they will stop there. How much of their pay is for working and how much is for playing rugby? Broken time pay will make this worse because clubs will just pay the players what they want and call it broken time pay. The players would then be professionals and we do not want professional rugby players. They will just play to win at all costs rather than in the spirit of true sportsmen.”</w:t>
      </w:r>
    </w:p>
    <w:p w:rsidR="00C82982" w:rsidRDefault="00C82982" w:rsidP="00C82982">
      <w:pPr>
        <w:jc w:val="both"/>
        <w:rPr>
          <w:rFonts w:ascii="Arial" w:hAnsi="Arial" w:cs="Arial"/>
          <w:bCs/>
          <w:color w:val="000000"/>
        </w:rPr>
      </w:pPr>
      <w:r>
        <w:rPr>
          <w:rFonts w:ascii="Arial" w:hAnsi="Arial" w:cs="Arial"/>
          <w:bCs/>
          <w:color w:val="000000"/>
        </w:rPr>
        <w:t xml:space="preserve"> </w:t>
      </w:r>
    </w:p>
    <w:p w:rsidR="00C82982" w:rsidRDefault="00C82982" w:rsidP="00C82982">
      <w:pPr>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t>8. “The poorer players are not given good jobs. In these hard times they need broken time payments so that they can afford to play.”</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Cs/>
          <w:color w:val="000000"/>
        </w:rPr>
        <w:lastRenderedPageBreak/>
        <w:t>9. “These are hard times. Since 1890 pay has been cut and jobs have been lost. Look at all the trouble we’ve had in rugby towns and cities:</w:t>
      </w:r>
    </w:p>
    <w:p w:rsidR="00C82982" w:rsidRDefault="00C82982" w:rsidP="00C82982">
      <w:pPr>
        <w:numPr>
          <w:ilvl w:val="0"/>
          <w:numId w:val="1"/>
        </w:numPr>
        <w:jc w:val="both"/>
        <w:rPr>
          <w:rFonts w:ascii="Arial" w:hAnsi="Arial" w:cs="Arial"/>
          <w:bCs/>
          <w:color w:val="000000"/>
        </w:rPr>
      </w:pPr>
      <w:r>
        <w:rPr>
          <w:rFonts w:ascii="Arial" w:hAnsi="Arial" w:cs="Arial"/>
          <w:bCs/>
          <w:color w:val="000000"/>
        </w:rPr>
        <w:t xml:space="preserve">miners setting fire to the Pilkington Glass Factory in </w:t>
      </w:r>
      <w:smartTag w:uri="urn:schemas-microsoft-com:office:smarttags" w:element="place">
        <w:r>
          <w:rPr>
            <w:rFonts w:ascii="Arial" w:hAnsi="Arial" w:cs="Arial"/>
            <w:bCs/>
            <w:color w:val="000000"/>
          </w:rPr>
          <w:t>St Helens</w:t>
        </w:r>
      </w:smartTag>
      <w:r>
        <w:rPr>
          <w:rFonts w:ascii="Arial" w:hAnsi="Arial" w:cs="Arial"/>
          <w:bCs/>
          <w:color w:val="000000"/>
        </w:rPr>
        <w:t xml:space="preserve"> because the Pilkingtons have sacked miners in their coal pits;</w:t>
      </w:r>
    </w:p>
    <w:p w:rsidR="00C82982" w:rsidRDefault="00C82982" w:rsidP="00C82982">
      <w:pPr>
        <w:numPr>
          <w:ilvl w:val="0"/>
          <w:numId w:val="1"/>
        </w:numPr>
        <w:jc w:val="both"/>
        <w:rPr>
          <w:rFonts w:ascii="Arial" w:hAnsi="Arial" w:cs="Arial"/>
          <w:bCs/>
          <w:color w:val="000000"/>
        </w:rPr>
      </w:pPr>
      <w:r>
        <w:rPr>
          <w:rFonts w:ascii="Arial" w:hAnsi="Arial" w:cs="Arial"/>
          <w:bCs/>
          <w:color w:val="000000"/>
        </w:rPr>
        <w:t xml:space="preserve">troops charging the striking mill workers in </w:t>
      </w:r>
      <w:smartTag w:uri="urn:schemas-microsoft-com:office:smarttags" w:element="Street">
        <w:smartTag w:uri="urn:schemas-microsoft-com:office:smarttags" w:element="address">
          <w:r>
            <w:rPr>
              <w:rFonts w:ascii="Arial" w:hAnsi="Arial" w:cs="Arial"/>
              <w:bCs/>
              <w:color w:val="000000"/>
            </w:rPr>
            <w:t>Bradford Town Hall Square</w:t>
          </w:r>
        </w:smartTag>
      </w:smartTag>
      <w:r>
        <w:rPr>
          <w:rFonts w:ascii="Arial" w:hAnsi="Arial" w:cs="Arial"/>
          <w:bCs/>
          <w:color w:val="000000"/>
        </w:rPr>
        <w:t>;</w:t>
      </w:r>
    </w:p>
    <w:p w:rsidR="00C82982" w:rsidRDefault="00C82982" w:rsidP="00C82982">
      <w:pPr>
        <w:numPr>
          <w:ilvl w:val="0"/>
          <w:numId w:val="1"/>
        </w:numPr>
        <w:jc w:val="both"/>
        <w:rPr>
          <w:rFonts w:ascii="Arial" w:hAnsi="Arial" w:cs="Arial"/>
          <w:bCs/>
          <w:color w:val="000000"/>
        </w:rPr>
      </w:pPr>
      <w:r>
        <w:rPr>
          <w:rFonts w:ascii="Arial" w:hAnsi="Arial" w:cs="Arial"/>
          <w:bCs/>
          <w:color w:val="000000"/>
        </w:rPr>
        <w:t xml:space="preserve">a </w:t>
      </w:r>
      <w:r w:rsidR="00086399">
        <w:rPr>
          <w:rFonts w:ascii="Arial" w:hAnsi="Arial" w:cs="Arial"/>
          <w:bCs/>
          <w:color w:val="000000"/>
        </w:rPr>
        <w:t>five-</w:t>
      </w:r>
      <w:r>
        <w:rPr>
          <w:rFonts w:ascii="Arial" w:hAnsi="Arial" w:cs="Arial"/>
          <w:bCs/>
          <w:color w:val="000000"/>
        </w:rPr>
        <w:t>month lock out at the Oldham cotton mills;</w:t>
      </w:r>
    </w:p>
    <w:p w:rsidR="00C82982" w:rsidRDefault="00C82982" w:rsidP="00C82982">
      <w:pPr>
        <w:numPr>
          <w:ilvl w:val="0"/>
          <w:numId w:val="1"/>
        </w:numPr>
        <w:jc w:val="both"/>
        <w:rPr>
          <w:rFonts w:ascii="Arial" w:hAnsi="Arial" w:cs="Arial"/>
          <w:bCs/>
          <w:color w:val="000000"/>
        </w:rPr>
      </w:pPr>
      <w:r>
        <w:rPr>
          <w:rFonts w:ascii="Arial" w:hAnsi="Arial" w:cs="Arial"/>
          <w:bCs/>
          <w:color w:val="000000"/>
        </w:rPr>
        <w:t xml:space="preserve">gunboats on the River Humber after violence from striking dock workers in </w:t>
      </w:r>
      <w:smartTag w:uri="urn:schemas-microsoft-com:office:smarttags" w:element="City">
        <w:smartTag w:uri="urn:schemas-microsoft-com:office:smarttags" w:element="place">
          <w:r>
            <w:rPr>
              <w:rFonts w:ascii="Arial" w:hAnsi="Arial" w:cs="Arial"/>
              <w:bCs/>
              <w:color w:val="000000"/>
            </w:rPr>
            <w:t>Hull</w:t>
          </w:r>
        </w:smartTag>
      </w:smartTag>
      <w:r>
        <w:rPr>
          <w:rFonts w:ascii="Arial" w:hAnsi="Arial" w:cs="Arial"/>
          <w:bCs/>
          <w:color w:val="000000"/>
        </w:rPr>
        <w:t>;</w:t>
      </w:r>
    </w:p>
    <w:p w:rsidR="00C82982" w:rsidRDefault="00C82982" w:rsidP="00C82982">
      <w:pPr>
        <w:numPr>
          <w:ilvl w:val="0"/>
          <w:numId w:val="1"/>
        </w:numPr>
        <w:jc w:val="both"/>
        <w:rPr>
          <w:rFonts w:ascii="Arial" w:hAnsi="Arial" w:cs="Arial"/>
          <w:bCs/>
          <w:color w:val="000000"/>
        </w:rPr>
      </w:pPr>
      <w:r>
        <w:rPr>
          <w:rFonts w:ascii="Arial" w:hAnsi="Arial" w:cs="Arial"/>
          <w:bCs/>
          <w:color w:val="000000"/>
        </w:rPr>
        <w:t>two pickets shot dead by the army outside a coal mine at Featherstone.</w:t>
      </w:r>
    </w:p>
    <w:p w:rsidR="00C82982" w:rsidRDefault="00C82982" w:rsidP="00C82982">
      <w:pPr>
        <w:jc w:val="both"/>
        <w:rPr>
          <w:rFonts w:ascii="Arial" w:hAnsi="Arial" w:cs="Arial"/>
          <w:bCs/>
          <w:color w:val="000000"/>
        </w:rPr>
      </w:pPr>
      <w:r>
        <w:rPr>
          <w:rFonts w:ascii="Arial" w:hAnsi="Arial" w:cs="Arial"/>
          <w:bCs/>
          <w:color w:val="000000"/>
        </w:rPr>
        <w:t xml:space="preserve">When work is so short and wages so low this idea that rugby players should lose money to play is out of touch with the lives of working men.” </w:t>
      </w: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Default="00C82982" w:rsidP="00C82982">
      <w:pPr>
        <w:rPr>
          <w:rFonts w:ascii="Arial" w:hAnsi="Arial" w:cs="Arial"/>
          <w:bCs/>
          <w:color w:val="000000"/>
        </w:rPr>
      </w:pPr>
    </w:p>
    <w:p w:rsidR="00C82982" w:rsidRDefault="00C82982" w:rsidP="00C82982">
      <w:pPr>
        <w:jc w:val="both"/>
        <w:rPr>
          <w:rFonts w:ascii="Arial" w:hAnsi="Arial" w:cs="Arial"/>
          <w:bCs/>
          <w:color w:val="000000"/>
        </w:rPr>
      </w:pPr>
    </w:p>
    <w:p w:rsidR="00C82982" w:rsidRDefault="00C82982" w:rsidP="00C82982">
      <w:pPr>
        <w:jc w:val="both"/>
        <w:rPr>
          <w:rFonts w:ascii="Arial" w:hAnsi="Arial" w:cs="Arial"/>
          <w:bCs/>
          <w:color w:val="000000"/>
        </w:rPr>
      </w:pPr>
    </w:p>
    <w:p w:rsidR="00C82982" w:rsidRPr="008F4AA7" w:rsidRDefault="00C82982" w:rsidP="00C82982">
      <w:pPr>
        <w:jc w:val="both"/>
        <w:rPr>
          <w:rFonts w:ascii="Arial" w:hAnsi="Arial" w:cs="Arial"/>
        </w:rPr>
      </w:pPr>
      <w:r>
        <w:rPr>
          <w:rFonts w:ascii="Arial" w:hAnsi="Arial" w:cs="Arial"/>
          <w:bCs/>
          <w:color w:val="000000"/>
        </w:rPr>
        <w:t>10. P</w:t>
      </w:r>
      <w:r>
        <w:rPr>
          <w:rFonts w:ascii="Arial" w:hAnsi="Arial" w:cs="Arial"/>
        </w:rPr>
        <w:t>aying broken time</w:t>
      </w:r>
      <w:r w:rsidRPr="008F4AA7">
        <w:rPr>
          <w:rFonts w:ascii="Arial" w:hAnsi="Arial" w:cs="Arial"/>
        </w:rPr>
        <w:t xml:space="preserve"> </w:t>
      </w:r>
      <w:r>
        <w:rPr>
          <w:rFonts w:ascii="Arial" w:hAnsi="Arial" w:cs="Arial"/>
        </w:rPr>
        <w:t xml:space="preserve">will make the poor </w:t>
      </w:r>
      <w:r w:rsidRPr="008F4AA7">
        <w:rPr>
          <w:rFonts w:ascii="Arial" w:hAnsi="Arial" w:cs="Arial"/>
        </w:rPr>
        <w:t xml:space="preserve">clubs go </w:t>
      </w:r>
      <w:r>
        <w:rPr>
          <w:rFonts w:ascii="Arial" w:hAnsi="Arial" w:cs="Arial"/>
        </w:rPr>
        <w:t>bust. They will have to pay money they cannot afford or lose their players to clubs which can pay. Most of them can barely afford the team’s rail fares to away matches.</w:t>
      </w:r>
    </w:p>
    <w:p w:rsidR="00C82982" w:rsidRDefault="00C82982" w:rsidP="00C82982">
      <w:pPr>
        <w:jc w:val="both"/>
        <w:rPr>
          <w:rFonts w:ascii="Arial" w:hAnsi="Arial" w:cs="Arial"/>
        </w:rPr>
      </w:pPr>
    </w:p>
    <w:p w:rsidR="00C82982" w:rsidRDefault="00C82982" w:rsidP="00C82982">
      <w:pPr>
        <w:jc w:val="both"/>
        <w:rPr>
          <w:rFonts w:ascii="Arial" w:hAnsi="Arial" w:cs="Arial"/>
          <w:bCs/>
          <w:color w:val="000000"/>
        </w:rPr>
      </w:pPr>
      <w:r>
        <w:rPr>
          <w:rFonts w:ascii="Arial" w:hAnsi="Arial" w:cs="Arial"/>
          <w:b/>
          <w:bCs/>
          <w:color w:val="000000"/>
        </w:rPr>
        <w:t xml:space="preserve">for or against? </w:t>
      </w:r>
      <w:r>
        <w:rPr>
          <w:rFonts w:ascii="Arial" w:hAnsi="Arial" w:cs="Arial"/>
          <w:bCs/>
          <w:color w:val="000000"/>
        </w:rPr>
        <w:t>______________________</w:t>
      </w:r>
      <w:r>
        <w:rPr>
          <w:rFonts w:ascii="Arial" w:hAnsi="Arial" w:cs="Arial"/>
          <w:bCs/>
          <w:color w:val="000000"/>
        </w:rPr>
        <w:tab/>
      </w:r>
      <w:r>
        <w:rPr>
          <w:rFonts w:ascii="Arial" w:hAnsi="Arial" w:cs="Arial"/>
          <w:b/>
          <w:bCs/>
          <w:color w:val="000000"/>
        </w:rPr>
        <w:t xml:space="preserve">marks out of 5? </w:t>
      </w:r>
      <w:r>
        <w:rPr>
          <w:rFonts w:ascii="Arial" w:hAnsi="Arial" w:cs="Arial"/>
          <w:bCs/>
          <w:color w:val="000000"/>
        </w:rPr>
        <w:t>__________</w:t>
      </w:r>
    </w:p>
    <w:p w:rsidR="00C82982" w:rsidRPr="00746C2F" w:rsidRDefault="00C82982" w:rsidP="00C82982">
      <w:pPr>
        <w:jc w:val="both"/>
        <w:rPr>
          <w:rFonts w:ascii="Arial" w:hAnsi="Arial" w:cs="Arial"/>
        </w:rPr>
      </w:pPr>
    </w:p>
    <w:p w:rsidR="00C82982" w:rsidRPr="00D84949" w:rsidRDefault="00C82982" w:rsidP="00C82982">
      <w:pPr>
        <w:jc w:val="both"/>
        <w:rPr>
          <w:rFonts w:ascii="Arial" w:hAnsi="Arial" w:cs="Arial"/>
          <w:sz w:val="32"/>
          <w:szCs w:val="32"/>
        </w:rPr>
      </w:pPr>
    </w:p>
    <w:p w:rsidR="00C82982" w:rsidRDefault="00C82982" w:rsidP="00C82982">
      <w:pPr>
        <w:jc w:val="both"/>
        <w:rPr>
          <w:rFonts w:ascii="Arial" w:hAnsi="Arial" w:cs="Arial"/>
        </w:rPr>
      </w:pPr>
      <w:r>
        <w:rPr>
          <w:rFonts w:ascii="Arial" w:hAnsi="Arial" w:cs="Arial"/>
        </w:rPr>
        <w:t xml:space="preserve">In the table below, write the marks you have given for arguments </w:t>
      </w:r>
      <w:r w:rsidRPr="008A4980">
        <w:rPr>
          <w:rFonts w:ascii="Arial" w:hAnsi="Arial" w:cs="Arial"/>
          <w:b/>
        </w:rPr>
        <w:t>for</w:t>
      </w:r>
      <w:r>
        <w:rPr>
          <w:rFonts w:ascii="Arial" w:hAnsi="Arial" w:cs="Arial"/>
        </w:rPr>
        <w:t xml:space="preserve"> and the marks you have given for arguments </w:t>
      </w:r>
      <w:r w:rsidRPr="008A4980">
        <w:rPr>
          <w:rFonts w:ascii="Arial" w:hAnsi="Arial" w:cs="Arial"/>
          <w:b/>
        </w:rPr>
        <w:t>against</w:t>
      </w:r>
      <w:r>
        <w:rPr>
          <w:rFonts w:ascii="Arial" w:hAnsi="Arial" w:cs="Arial"/>
        </w:rPr>
        <w:t xml:space="preserve"> broken time payments (only one mark, for or against, for each quote). Add up the marks in each column. </w:t>
      </w:r>
    </w:p>
    <w:p w:rsidR="00C82982" w:rsidRPr="00D84949" w:rsidRDefault="00C82982" w:rsidP="00C82982">
      <w:pPr>
        <w:rPr>
          <w:rFonts w:ascii="Arial" w:hAnsi="Arial" w:cs="Arial"/>
          <w:sz w:val="32"/>
          <w:szCs w:val="32"/>
        </w:rPr>
      </w:pPr>
    </w:p>
    <w:tbl>
      <w:tblPr>
        <w:tblW w:w="0" w:type="auto"/>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1324"/>
        <w:gridCol w:w="1417"/>
      </w:tblGrid>
      <w:tr w:rsidR="00C82982" w:rsidRPr="00A72FCF" w:rsidTr="006660A3">
        <w:tc>
          <w:tcPr>
            <w:tcW w:w="0" w:type="auto"/>
            <w:vMerge w:val="restart"/>
          </w:tcPr>
          <w:p w:rsidR="00C82982" w:rsidRPr="00A72FCF" w:rsidRDefault="00C82982" w:rsidP="006660A3">
            <w:pPr>
              <w:jc w:val="center"/>
              <w:rPr>
                <w:rFonts w:ascii="Arial" w:hAnsi="Arial" w:cs="Arial"/>
                <w:b/>
              </w:rPr>
            </w:pPr>
            <w:r w:rsidRPr="00A72FCF">
              <w:rPr>
                <w:rFonts w:ascii="Arial" w:hAnsi="Arial" w:cs="Arial"/>
                <w:b/>
              </w:rPr>
              <w:t>Quote</w:t>
            </w:r>
          </w:p>
          <w:p w:rsidR="00C82982" w:rsidRPr="00A72FCF" w:rsidRDefault="00C82982" w:rsidP="006660A3">
            <w:pPr>
              <w:jc w:val="center"/>
              <w:rPr>
                <w:rFonts w:ascii="Arial" w:hAnsi="Arial" w:cs="Arial"/>
              </w:rPr>
            </w:pPr>
            <w:r w:rsidRPr="00A72FCF">
              <w:rPr>
                <w:rFonts w:ascii="Arial" w:hAnsi="Arial" w:cs="Arial"/>
                <w:b/>
              </w:rPr>
              <w:t>Number</w:t>
            </w:r>
          </w:p>
        </w:tc>
        <w:tc>
          <w:tcPr>
            <w:tcW w:w="2741" w:type="dxa"/>
            <w:gridSpan w:val="2"/>
          </w:tcPr>
          <w:p w:rsidR="00C82982" w:rsidRPr="00A72FCF" w:rsidRDefault="00C82982" w:rsidP="006660A3">
            <w:pPr>
              <w:jc w:val="center"/>
              <w:rPr>
                <w:rFonts w:ascii="Arial" w:hAnsi="Arial" w:cs="Arial"/>
                <w:b/>
              </w:rPr>
            </w:pPr>
            <w:r w:rsidRPr="00A72FCF">
              <w:rPr>
                <w:rFonts w:ascii="Arial" w:hAnsi="Arial" w:cs="Arial"/>
                <w:b/>
              </w:rPr>
              <w:t>Marks</w:t>
            </w:r>
          </w:p>
        </w:tc>
      </w:tr>
      <w:tr w:rsidR="00C82982" w:rsidRPr="00A72FCF" w:rsidTr="006660A3">
        <w:tc>
          <w:tcPr>
            <w:tcW w:w="0" w:type="auto"/>
            <w:vMerge/>
          </w:tcPr>
          <w:p w:rsidR="00C82982" w:rsidRPr="00A72FCF" w:rsidRDefault="00C82982" w:rsidP="006660A3">
            <w:pPr>
              <w:jc w:val="center"/>
              <w:rPr>
                <w:rFonts w:ascii="Arial" w:hAnsi="Arial" w:cs="Arial"/>
              </w:rPr>
            </w:pPr>
          </w:p>
        </w:tc>
        <w:tc>
          <w:tcPr>
            <w:tcW w:w="1324" w:type="dxa"/>
          </w:tcPr>
          <w:p w:rsidR="00C82982" w:rsidRPr="00A72FCF" w:rsidRDefault="00C82982" w:rsidP="006660A3">
            <w:pPr>
              <w:jc w:val="center"/>
              <w:rPr>
                <w:rFonts w:ascii="Arial" w:hAnsi="Arial" w:cs="Arial"/>
                <w:b/>
              </w:rPr>
            </w:pPr>
            <w:r w:rsidRPr="00A72FCF">
              <w:rPr>
                <w:rFonts w:ascii="Arial" w:hAnsi="Arial" w:cs="Arial"/>
                <w:b/>
              </w:rPr>
              <w:t>For</w:t>
            </w:r>
          </w:p>
        </w:tc>
        <w:tc>
          <w:tcPr>
            <w:tcW w:w="1417" w:type="dxa"/>
          </w:tcPr>
          <w:p w:rsidR="00C82982" w:rsidRPr="00A72FCF" w:rsidRDefault="00C82982" w:rsidP="006660A3">
            <w:pPr>
              <w:jc w:val="center"/>
              <w:rPr>
                <w:rFonts w:ascii="Arial" w:hAnsi="Arial" w:cs="Arial"/>
                <w:b/>
              </w:rPr>
            </w:pPr>
            <w:r w:rsidRPr="00A72FCF">
              <w:rPr>
                <w:rFonts w:ascii="Arial" w:hAnsi="Arial" w:cs="Arial"/>
                <w:b/>
              </w:rPr>
              <w:t>Against</w:t>
            </w: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1</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2</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3</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4</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5</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6</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7</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8</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9</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sz w:val="32"/>
                <w:szCs w:val="32"/>
              </w:rPr>
            </w:pPr>
            <w:r w:rsidRPr="00A72FCF">
              <w:rPr>
                <w:rFonts w:ascii="Arial" w:hAnsi="Arial" w:cs="Arial"/>
                <w:sz w:val="32"/>
                <w:szCs w:val="32"/>
              </w:rPr>
              <w:t>10</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r w:rsidR="00C82982" w:rsidRPr="00A72FCF" w:rsidTr="006660A3">
        <w:tc>
          <w:tcPr>
            <w:tcW w:w="0" w:type="auto"/>
          </w:tcPr>
          <w:p w:rsidR="00C82982" w:rsidRPr="00A72FCF" w:rsidRDefault="00C82982" w:rsidP="006660A3">
            <w:pPr>
              <w:jc w:val="center"/>
              <w:rPr>
                <w:rFonts w:ascii="Arial" w:hAnsi="Arial" w:cs="Arial"/>
                <w:b/>
                <w:sz w:val="32"/>
                <w:szCs w:val="32"/>
              </w:rPr>
            </w:pPr>
            <w:r w:rsidRPr="00A72FCF">
              <w:rPr>
                <w:rFonts w:ascii="Arial" w:hAnsi="Arial" w:cs="Arial"/>
                <w:b/>
                <w:sz w:val="32"/>
                <w:szCs w:val="32"/>
              </w:rPr>
              <w:t>Total</w:t>
            </w:r>
          </w:p>
        </w:tc>
        <w:tc>
          <w:tcPr>
            <w:tcW w:w="1324" w:type="dxa"/>
          </w:tcPr>
          <w:p w:rsidR="00C82982" w:rsidRPr="00A72FCF" w:rsidRDefault="00C82982" w:rsidP="006660A3">
            <w:pPr>
              <w:rPr>
                <w:rFonts w:ascii="Arial" w:hAnsi="Arial" w:cs="Arial"/>
              </w:rPr>
            </w:pPr>
          </w:p>
        </w:tc>
        <w:tc>
          <w:tcPr>
            <w:tcW w:w="1417" w:type="dxa"/>
          </w:tcPr>
          <w:p w:rsidR="00C82982" w:rsidRPr="00A72FCF" w:rsidRDefault="00C82982" w:rsidP="006660A3">
            <w:pPr>
              <w:rPr>
                <w:rFonts w:ascii="Arial" w:hAnsi="Arial" w:cs="Arial"/>
              </w:rPr>
            </w:pPr>
          </w:p>
        </w:tc>
      </w:tr>
    </w:tbl>
    <w:p w:rsidR="00C82982" w:rsidRDefault="00C82982" w:rsidP="00C82982">
      <w:pPr>
        <w:jc w:val="both"/>
        <w:rPr>
          <w:rFonts w:ascii="Arial" w:hAnsi="Arial" w:cs="Arial"/>
        </w:rPr>
      </w:pPr>
    </w:p>
    <w:p w:rsidR="00177527" w:rsidRDefault="00177527" w:rsidP="00C82982">
      <w:pPr>
        <w:jc w:val="both"/>
        <w:rPr>
          <w:rFonts w:ascii="Arial" w:hAnsi="Arial" w:cs="Arial"/>
        </w:rPr>
      </w:pPr>
    </w:p>
    <w:p w:rsidR="00C82982" w:rsidRDefault="00C82982" w:rsidP="00C82982">
      <w:pPr>
        <w:jc w:val="both"/>
        <w:rPr>
          <w:rFonts w:ascii="Arial" w:hAnsi="Arial" w:cs="Arial"/>
        </w:rPr>
      </w:pPr>
      <w:r>
        <w:rPr>
          <w:rFonts w:ascii="Arial" w:hAnsi="Arial" w:cs="Arial"/>
        </w:rPr>
        <w:t>Is your group for or against broken time payments for rugby players?</w:t>
      </w:r>
    </w:p>
    <w:p w:rsidR="00C82982" w:rsidRDefault="00C82982" w:rsidP="00C82982">
      <w:pPr>
        <w:jc w:val="both"/>
        <w:rPr>
          <w:rFonts w:ascii="Arial" w:hAnsi="Arial" w:cs="Arial"/>
        </w:rPr>
      </w:pPr>
    </w:p>
    <w:p w:rsidR="00AB1852" w:rsidRDefault="00C82982" w:rsidP="00177527">
      <w:pPr>
        <w:jc w:val="center"/>
      </w:pPr>
      <w:r>
        <w:rPr>
          <w:rFonts w:ascii="Arial" w:hAnsi="Arial" w:cs="Arial"/>
        </w:rPr>
        <w:t>________________________</w:t>
      </w:r>
    </w:p>
    <w:sectPr w:rsidR="00AB1852" w:rsidSect="00457E5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CF" w:rsidRDefault="002665CF" w:rsidP="00656444">
      <w:r>
        <w:separator/>
      </w:r>
    </w:p>
  </w:endnote>
  <w:endnote w:type="continuationSeparator" w:id="1">
    <w:p w:rsidR="002665CF" w:rsidRDefault="002665CF" w:rsidP="00656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stellar">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Default="00266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Pr="00C30674" w:rsidRDefault="002665CF" w:rsidP="00C30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Default="00266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CF" w:rsidRDefault="002665CF" w:rsidP="00656444">
      <w:r>
        <w:separator/>
      </w:r>
    </w:p>
  </w:footnote>
  <w:footnote w:type="continuationSeparator" w:id="1">
    <w:p w:rsidR="002665CF" w:rsidRDefault="002665CF" w:rsidP="00656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Default="00266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Default="002665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38" w:rsidRDefault="00266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0E13"/>
    <w:multiLevelType w:val="hybridMultilevel"/>
    <w:tmpl w:val="1F823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2982"/>
    <w:rsid w:val="00086399"/>
    <w:rsid w:val="00177527"/>
    <w:rsid w:val="001B6A10"/>
    <w:rsid w:val="002665CF"/>
    <w:rsid w:val="00297529"/>
    <w:rsid w:val="00344A09"/>
    <w:rsid w:val="004B4982"/>
    <w:rsid w:val="004F5E74"/>
    <w:rsid w:val="005A2A21"/>
    <w:rsid w:val="00656444"/>
    <w:rsid w:val="008A06EB"/>
    <w:rsid w:val="009107AC"/>
    <w:rsid w:val="00A357A4"/>
    <w:rsid w:val="00AA0793"/>
    <w:rsid w:val="00AB1852"/>
    <w:rsid w:val="00C82982"/>
    <w:rsid w:val="00D00F7C"/>
    <w:rsid w:val="00F70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982"/>
    <w:pPr>
      <w:tabs>
        <w:tab w:val="center" w:pos="4153"/>
        <w:tab w:val="right" w:pos="8306"/>
      </w:tabs>
    </w:pPr>
  </w:style>
  <w:style w:type="character" w:customStyle="1" w:styleId="FooterChar">
    <w:name w:val="Footer Char"/>
    <w:basedOn w:val="DefaultParagraphFont"/>
    <w:link w:val="Footer"/>
    <w:rsid w:val="00C82982"/>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C82982"/>
    <w:pPr>
      <w:tabs>
        <w:tab w:val="center" w:pos="4153"/>
        <w:tab w:val="right" w:pos="8306"/>
      </w:tabs>
    </w:pPr>
  </w:style>
  <w:style w:type="character" w:customStyle="1" w:styleId="HeaderChar">
    <w:name w:val="Header Char"/>
    <w:basedOn w:val="DefaultParagraphFont"/>
    <w:link w:val="Header"/>
    <w:uiPriority w:val="99"/>
    <w:rsid w:val="00C8298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82982"/>
    <w:rPr>
      <w:rFonts w:ascii="Tahoma" w:hAnsi="Tahoma" w:cs="Tahoma"/>
      <w:sz w:val="16"/>
      <w:szCs w:val="16"/>
    </w:rPr>
  </w:style>
  <w:style w:type="character" w:customStyle="1" w:styleId="BalloonTextChar">
    <w:name w:val="Balloon Text Char"/>
    <w:basedOn w:val="DefaultParagraphFont"/>
    <w:link w:val="BalloonText"/>
    <w:uiPriority w:val="99"/>
    <w:semiHidden/>
    <w:rsid w:val="00C829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 pc</dc:creator>
  <cp:keywords/>
  <dc:description/>
  <cp:lastModifiedBy>works pc</cp:lastModifiedBy>
  <cp:revision>2</cp:revision>
  <dcterms:created xsi:type="dcterms:W3CDTF">2002-01-01T03:46:00Z</dcterms:created>
  <dcterms:modified xsi:type="dcterms:W3CDTF">2002-01-01T03:46:00Z</dcterms:modified>
</cp:coreProperties>
</file>